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25" w:rsidRPr="00E36073" w:rsidRDefault="00397A9D" w:rsidP="00E360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 xml:space="preserve">Изборном већу </w:t>
      </w:r>
    </w:p>
    <w:p w:rsidR="007C0725" w:rsidRPr="00E36073" w:rsidRDefault="00397A9D" w:rsidP="00E3607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>Универзитет у Београду – Филозофски факултет</w:t>
      </w:r>
    </w:p>
    <w:p w:rsidR="007C0725" w:rsidRPr="00E36073" w:rsidRDefault="007C0725" w:rsidP="00E3607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Одлуком Изборног већа Универзитета у Београду – Филозофског факултета на III РЕДОВНОЈ СЕДНИЦИ одржаној дана 20.2.2025. године изабрани смо у комисију за припрему реферата за избор у звање једног</w:t>
      </w:r>
      <w:r w:rsidRPr="00E36073">
        <w:rPr>
          <w:rFonts w:ascii="Times New Roman" w:hAnsi="Times New Roman" w:cs="Times New Roman"/>
          <w:sz w:val="24"/>
          <w:szCs w:val="24"/>
        </w:rPr>
        <w:t xml:space="preserve"> АСИСТЕНТА за ужу научну област ВИЗАНТОЛОГИЈА, са пуним радним временом, на одређено време у трајању од 3 године. На конкурс, који је објављен у Огласним новинама Националне службе за запошљавање – „Послови“ (бр. 1134 / 5. март 2025. године), пријавио се ј</w:t>
      </w:r>
      <w:r w:rsidRPr="00E36073">
        <w:rPr>
          <w:rFonts w:ascii="Times New Roman" w:hAnsi="Times New Roman" w:cs="Times New Roman"/>
          <w:sz w:val="24"/>
          <w:szCs w:val="24"/>
        </w:rPr>
        <w:t>едан кандидат – асистент Вук Самчевић, МА. Комисија је утврдила да је кандидат приложио сву документацију предвиђену важећим законским прописима и пошто је пажљиво проучила конкурсни материјал кандидата, има част да Већу поднесе следећи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6073">
        <w:rPr>
          <w:rFonts w:ascii="Times New Roman" w:hAnsi="Times New Roman" w:cs="Times New Roman"/>
          <w:b/>
          <w:bCs/>
          <w:iCs/>
          <w:sz w:val="28"/>
          <w:szCs w:val="28"/>
        </w:rPr>
        <w:t>Р Е Ф Е Р А Т</w:t>
      </w:r>
    </w:p>
    <w:p w:rsidR="007C0725" w:rsidRPr="00E36073" w:rsidRDefault="007C0725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E36073">
        <w:rPr>
          <w:rFonts w:ascii="Times New Roman" w:hAnsi="Times New Roman" w:cs="Times New Roman"/>
          <w:b/>
          <w:bCs/>
          <w:sz w:val="24"/>
          <w:szCs w:val="24"/>
        </w:rPr>
        <w:t>БИОГРАФСКИ ПОДАЦИ</w:t>
      </w:r>
    </w:p>
    <w:p w:rsidR="00E36073" w:rsidRDefault="00E36073" w:rsidP="00E36073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а) Лични подаци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Вук Самчевић је рођен 29. априла 1995. године у Београду, где је и завршио Осму београдску гимназију. Тренутно живи и ради у Београду.</w:t>
      </w:r>
    </w:p>
    <w:p w:rsidR="00E36073" w:rsidRDefault="00E36073" w:rsidP="00E36073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E36073">
        <w:rPr>
          <w:rFonts w:ascii="Times New Roman" w:hAnsi="Times New Roman" w:cs="Times New Roman"/>
          <w:b/>
          <w:bCs/>
          <w:i/>
          <w:iCs/>
          <w:sz w:val="24"/>
          <w:szCs w:val="24"/>
          <w:lang/>
        </w:rPr>
        <w:t>б) Подаци о високом образовању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Кандидат Вук Самчевић је Основне академске студије на Од</w:t>
      </w:r>
      <w:r w:rsidRPr="00E36073">
        <w:rPr>
          <w:rFonts w:ascii="Times New Roman" w:hAnsi="Times New Roman" w:cs="Times New Roman"/>
          <w:sz w:val="24"/>
          <w:szCs w:val="24"/>
        </w:rPr>
        <w:t xml:space="preserve">ељењу за историју Универзитета у Београду – Филозофском факултету уписао 2014. године. Студије је завршио са просечном оценом 9,81 – одбранивши завршни дипломски рад, под насловом </w:t>
      </w:r>
      <w:r w:rsidRPr="00E36073">
        <w:rPr>
          <w:rFonts w:ascii="Times New Roman" w:hAnsi="Times New Roman" w:cs="Times New Roman"/>
          <w:i/>
          <w:sz w:val="24"/>
          <w:szCs w:val="24"/>
        </w:rPr>
        <w:t>„Византијско-нормански односи у једанаестом и почетком дванаестог века“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 и ме</w:t>
      </w:r>
      <w:r w:rsidRPr="00E36073">
        <w:rPr>
          <w:rFonts w:ascii="Times New Roman" w:hAnsi="Times New Roman" w:cs="Times New Roman"/>
          <w:sz w:val="24"/>
          <w:szCs w:val="24"/>
        </w:rPr>
        <w:t xml:space="preserve">нторством доц. др Маје Николић, </w:t>
      </w:r>
      <w:r w:rsidRPr="00E36073">
        <w:rPr>
          <w:rFonts w:ascii="Times New Roman" w:hAnsi="Times New Roman" w:cs="Times New Roman"/>
          <w:sz w:val="24"/>
          <w:szCs w:val="24"/>
        </w:rPr>
        <w:t xml:space="preserve">2018. године. Исте године, уписао је Мастер </w:t>
      </w:r>
      <w:r w:rsidRPr="00E36073">
        <w:rPr>
          <w:rFonts w:ascii="Times New Roman" w:hAnsi="Times New Roman" w:cs="Times New Roman"/>
          <w:sz w:val="24"/>
          <w:szCs w:val="24"/>
        </w:rPr>
        <w:lastRenderedPageBreak/>
        <w:t>академске студије Историје на Универзитету у Београду – Филозофском факултету, Одељењу за историју – Катедри за Историју Византије. Просек оцена Вука Самчевића на Мастер академским</w:t>
      </w:r>
      <w:r w:rsidRPr="00E36073">
        <w:rPr>
          <w:rFonts w:ascii="Times New Roman" w:hAnsi="Times New Roman" w:cs="Times New Roman"/>
          <w:sz w:val="24"/>
          <w:szCs w:val="24"/>
        </w:rPr>
        <w:t xml:space="preserve"> студијама био је – 10,00, а студије завршава 2019. године одбраном завршног мастер рада под менторством проф. др Владе Станковића и насловом </w:t>
      </w:r>
      <w:r w:rsidRPr="00E36073">
        <w:rPr>
          <w:rFonts w:ascii="Times New Roman" w:hAnsi="Times New Roman" w:cs="Times New Roman"/>
          <w:i/>
          <w:sz w:val="24"/>
          <w:szCs w:val="24"/>
        </w:rPr>
        <w:t>„Византија и Краљевина Сицилија, 1130-1185: Сведочанства наративних извора“</w:t>
      </w:r>
      <w:r w:rsidRPr="00E36073">
        <w:rPr>
          <w:rFonts w:ascii="Times New Roman" w:hAnsi="Times New Roman" w:cs="Times New Roman"/>
          <w:sz w:val="24"/>
          <w:szCs w:val="24"/>
        </w:rPr>
        <w:t>. Исте, 2019. године, уписао је Докторс</w:t>
      </w:r>
      <w:r w:rsidRPr="00E36073">
        <w:rPr>
          <w:rFonts w:ascii="Times New Roman" w:hAnsi="Times New Roman" w:cs="Times New Roman"/>
          <w:sz w:val="24"/>
          <w:szCs w:val="24"/>
        </w:rPr>
        <w:t>ке академске студије на Катедри за Историју Византије, Одељења за историју Филозофског факултета у Београду.</w:t>
      </w:r>
    </w:p>
    <w:p w:rsidR="00E36073" w:rsidRDefault="00E36073" w:rsidP="00E36073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E36073">
        <w:rPr>
          <w:rFonts w:ascii="Times New Roman" w:hAnsi="Times New Roman" w:cs="Times New Roman"/>
          <w:b/>
          <w:bCs/>
          <w:i/>
          <w:iCs/>
          <w:sz w:val="24"/>
          <w:szCs w:val="24"/>
          <w:lang/>
        </w:rPr>
        <w:t>в) Стручно, професионално и педагошко искуство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Након уписа Докторских академских студија, кандидат Вук Самчевић је изабран за истраживача-приправни</w:t>
      </w:r>
      <w:r w:rsidRPr="00E36073">
        <w:rPr>
          <w:rFonts w:ascii="Times New Roman" w:hAnsi="Times New Roman" w:cs="Times New Roman"/>
          <w:sz w:val="24"/>
          <w:szCs w:val="24"/>
        </w:rPr>
        <w:t xml:space="preserve">ка на Катедри за Историју Византије на Одељењу за историју Универзитета у Београду – Филозофског факултета, где је и запослен од јануара 2020. године по </w:t>
      </w:r>
      <w:r w:rsidRPr="00E36073">
        <w:rPr>
          <w:rFonts w:ascii="Times New Roman" w:hAnsi="Times New Roman" w:cs="Times New Roman"/>
          <w:i/>
          <w:sz w:val="24"/>
          <w:szCs w:val="24"/>
        </w:rPr>
        <w:t>Трећем позиву талентованим младим истраживачима</w:t>
      </w:r>
      <w:r w:rsidRPr="00E36073">
        <w:rPr>
          <w:rFonts w:ascii="Times New Roman" w:hAnsi="Times New Roman" w:cs="Times New Roman"/>
          <w:sz w:val="24"/>
          <w:szCs w:val="24"/>
        </w:rPr>
        <w:t>, које је расписало Министарство просвете, науке и техно</w:t>
      </w:r>
      <w:r w:rsidRPr="00E36073">
        <w:rPr>
          <w:rFonts w:ascii="Times New Roman" w:hAnsi="Times New Roman" w:cs="Times New Roman"/>
          <w:sz w:val="24"/>
          <w:szCs w:val="24"/>
        </w:rPr>
        <w:t xml:space="preserve">лошког развоја Републике Србије. Од 2022. године колега Вук Самчевић стекао је научноистраживачко звање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истраживач-сарадник</w:t>
      </w:r>
      <w:r w:rsidRPr="00E36073">
        <w:rPr>
          <w:rFonts w:ascii="Times New Roman" w:hAnsi="Times New Roman" w:cs="Times New Roman"/>
          <w:sz w:val="24"/>
          <w:szCs w:val="24"/>
        </w:rPr>
        <w:t xml:space="preserve">, а исте године је и први пут биран у сарадничко звање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асистента</w:t>
      </w:r>
      <w:r w:rsidRPr="00E36073">
        <w:rPr>
          <w:rFonts w:ascii="Times New Roman" w:hAnsi="Times New Roman" w:cs="Times New Roman"/>
          <w:sz w:val="24"/>
          <w:szCs w:val="24"/>
        </w:rPr>
        <w:t xml:space="preserve"> на Универзитету у Београду – Филозофском факултету, за ужу научну об</w:t>
      </w:r>
      <w:r w:rsidRPr="00E36073">
        <w:rPr>
          <w:rFonts w:ascii="Times New Roman" w:hAnsi="Times New Roman" w:cs="Times New Roman"/>
          <w:sz w:val="24"/>
          <w:szCs w:val="24"/>
        </w:rPr>
        <w:t>ласт ВИЗАНТОЛОГИЈА, са пуним радним временом. Од тада изводи наставне вежбе на предмету Историја Византије. Такође, активно је укључен како при реализацији наставних, тако и ваннаставних активности у оквиру организационих и научних делатности Катедре за Ис</w:t>
      </w:r>
      <w:r w:rsidRPr="00E36073">
        <w:rPr>
          <w:rFonts w:ascii="Times New Roman" w:hAnsi="Times New Roman" w:cs="Times New Roman"/>
          <w:sz w:val="24"/>
          <w:szCs w:val="24"/>
        </w:rPr>
        <w:t>торију Византије Филозофског факултета у Београду.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Кандидат Вук Самчевић је од 2020. године члан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Српског друштва за византијске и неохеленске студије</w:t>
      </w:r>
      <w:r w:rsidRPr="00E36073">
        <w:rPr>
          <w:rFonts w:ascii="Times New Roman" w:hAnsi="Times New Roman" w:cs="Times New Roman"/>
          <w:sz w:val="24"/>
          <w:szCs w:val="24"/>
        </w:rPr>
        <w:t xml:space="preserve">, а од 2022. године члан је и Научног већа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Центра за Кипарске студије</w:t>
      </w:r>
      <w:r w:rsidRPr="00E36073">
        <w:rPr>
          <w:rFonts w:ascii="Times New Roman" w:hAnsi="Times New Roman" w:cs="Times New Roman"/>
          <w:sz w:val="24"/>
          <w:szCs w:val="24"/>
        </w:rPr>
        <w:t xml:space="preserve"> на Универзитету у Београду – Филозофс</w:t>
      </w:r>
      <w:r w:rsidRPr="00E36073">
        <w:rPr>
          <w:rFonts w:ascii="Times New Roman" w:hAnsi="Times New Roman" w:cs="Times New Roman"/>
          <w:sz w:val="24"/>
          <w:szCs w:val="24"/>
        </w:rPr>
        <w:t>ком факултету.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У периоду од јесени 2021. до пролећа 2022. године, Вук Самчевић, МА је учествовао у организацији и реализацији пројекта за младе истраживаче, финансиран од стране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Центра за промоцију науке</w:t>
      </w:r>
      <w:r w:rsidRPr="00E36073">
        <w:rPr>
          <w:rFonts w:ascii="Times New Roman" w:hAnsi="Times New Roman" w:cs="Times New Roman"/>
          <w:sz w:val="24"/>
          <w:szCs w:val="24"/>
        </w:rPr>
        <w:t xml:space="preserve"> и под радним насловом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„Научна учионица: друштвени и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рачунарски аспекти науке“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, као спољни сарадник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Друштва младих истраживача за историју, социологију и филозофију науке и технологије „Алмагест“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. У периоду од 2021. до 2023. године организационо је модерирао реализацијом наставе грчког језика на Филозофском </w:t>
      </w:r>
      <w:r w:rsidRPr="00E36073">
        <w:rPr>
          <w:rFonts w:ascii="Times New Roman" w:hAnsi="Times New Roman" w:cs="Times New Roman"/>
          <w:sz w:val="24"/>
          <w:szCs w:val="24"/>
        </w:rPr>
        <w:t xml:space="preserve">факултету у Београду за студенте и запослене, што је </w:t>
      </w:r>
      <w:r w:rsidRPr="00E36073">
        <w:rPr>
          <w:rFonts w:ascii="Times New Roman" w:hAnsi="Times New Roman" w:cs="Times New Roman"/>
          <w:sz w:val="24"/>
          <w:szCs w:val="24"/>
        </w:rPr>
        <w:lastRenderedPageBreak/>
        <w:t xml:space="preserve">представљало иницирану сарадњу између Катедре за Историју Византије Филозофског факултета у Београду, Центра за кипарске студије и Министарства образовања Републике Грчке. У својству члана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Центра за кипа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рске студије</w:t>
      </w:r>
      <w:r w:rsidRPr="00E36073">
        <w:rPr>
          <w:rFonts w:ascii="Times New Roman" w:hAnsi="Times New Roman" w:cs="Times New Roman"/>
          <w:sz w:val="24"/>
          <w:szCs w:val="24"/>
        </w:rPr>
        <w:t xml:space="preserve"> учествовао је у програмској припреми и реализацији свечане манифестације –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„Дани Кипра“ на Коларчевом народном универзитету</w:t>
      </w:r>
      <w:r w:rsidRPr="00E36073">
        <w:rPr>
          <w:rFonts w:ascii="Times New Roman" w:hAnsi="Times New Roman" w:cs="Times New Roman"/>
          <w:sz w:val="24"/>
          <w:szCs w:val="24"/>
        </w:rPr>
        <w:t>, током априла месеца 2024. године.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Кандидат Вук Самчевић је још као студент основних студија био активни члан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Клуба сту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дената историје „Острогорски“ – ISHA Belgrade</w:t>
      </w:r>
      <w:r w:rsidRPr="00E36073">
        <w:rPr>
          <w:rFonts w:ascii="Times New Roman" w:hAnsi="Times New Roman" w:cs="Times New Roman"/>
          <w:sz w:val="24"/>
          <w:szCs w:val="24"/>
        </w:rPr>
        <w:t>, учествовавши у организацији више трибина и једне конференције под покровитељством „Еуроклија“. Учесник је бројних међународних семинара и конференција за студенте историје (у Сарајеву, Варшави, Марбургу на Лан</w:t>
      </w:r>
      <w:r w:rsidRPr="00E36073">
        <w:rPr>
          <w:rFonts w:ascii="Times New Roman" w:hAnsi="Times New Roman" w:cs="Times New Roman"/>
          <w:sz w:val="24"/>
          <w:szCs w:val="24"/>
        </w:rPr>
        <w:t>у, Београду и Загребу). Поред студентских активности, Вук Самчевић је од октобра 2018. до октобра 2019. радио у „Спомен-музеју Иве Андрића“ у Београду, као водич на стручној пракси.</w:t>
      </w:r>
    </w:p>
    <w:p w:rsidR="00E36073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Током свог академског школовања, кандидат је био стипендиста Министарства </w:t>
      </w:r>
      <w:r w:rsidRPr="00E36073">
        <w:rPr>
          <w:rFonts w:ascii="Times New Roman" w:hAnsi="Times New Roman" w:cs="Times New Roman"/>
          <w:sz w:val="24"/>
          <w:szCs w:val="24"/>
        </w:rPr>
        <w:t xml:space="preserve">просвете, науке и технолошког развоја (од 2015. до 2018), а 2019. године био је и добитник стипендије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Фонда за младе таленте „Доситеја“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E36073">
        <w:rPr>
          <w:rFonts w:ascii="Times New Roman" w:hAnsi="Times New Roman" w:cs="Times New Roman"/>
          <w:sz w:val="24"/>
          <w:szCs w:val="24"/>
        </w:rPr>
        <w:t xml:space="preserve">Министарства омладине и спорта Републике Србије. Захваљујући делимичном стипендирању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Италијанског института за културу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 у Београду</w:t>
      </w:r>
      <w:r w:rsidRPr="00E36073">
        <w:rPr>
          <w:rFonts w:ascii="Times New Roman" w:hAnsi="Times New Roman" w:cs="Times New Roman"/>
          <w:sz w:val="24"/>
          <w:szCs w:val="24"/>
        </w:rPr>
        <w:t xml:space="preserve"> похађао је курс италијанског језика (Б2 у Милацу, Сицилија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E36073">
        <w:rPr>
          <w:rFonts w:ascii="Times New Roman" w:hAnsi="Times New Roman" w:cs="Times New Roman"/>
          <w:sz w:val="24"/>
          <w:szCs w:val="24"/>
        </w:rPr>
        <w:t xml:space="preserve">Република Италија 2017. године), а за исказано знање грчког језика, на нивоу Г1 (Ц1), додељен му је сертификат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„Ελληνομάθεια“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 </w:t>
      </w:r>
      <w:r w:rsidRPr="00E36073">
        <w:rPr>
          <w:rFonts w:ascii="Times New Roman" w:hAnsi="Times New Roman" w:cs="Times New Roman"/>
          <w:sz w:val="24"/>
          <w:szCs w:val="24"/>
        </w:rPr>
        <w:t>– Министарства образовања Републике Грчке (2022. године).</w:t>
      </w:r>
      <w:r w:rsidRPr="00E36073">
        <w:rPr>
          <w:rFonts w:ascii="Times New Roman" w:hAnsi="Times New Roman" w:cs="Times New Roman"/>
          <w:sz w:val="24"/>
          <w:szCs w:val="24"/>
        </w:rPr>
        <w:t xml:space="preserve"> Кандидат Вук Самчевић, МА говори и служи се енглеским, италијанским, грчким и француским језиком, познаје основе шпанског, као и старогрчког, латинског и старословенског језика.</w:t>
      </w:r>
    </w:p>
    <w:p w:rsidR="00E36073" w:rsidRDefault="00E36073" w:rsidP="00E360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  <w:lang/>
        </w:rPr>
        <w:t xml:space="preserve">2. ПРЕГЛЕД И МИШЉЕЊЕ О ДОСАДАШЊЕМ </w:t>
      </w: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>НАУЧНОМ И СТРУЧНОМ РАДУ</w:t>
      </w:r>
    </w:p>
    <w:p w:rsidR="00E36073" w:rsidRDefault="00E36073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  <w:lang/>
        </w:rPr>
        <w:t xml:space="preserve">Вук Самчевић, МА </w:t>
      </w:r>
      <w:r w:rsidRPr="00E36073">
        <w:rPr>
          <w:rFonts w:ascii="Times New Roman" w:hAnsi="Times New Roman" w:cs="Times New Roman"/>
          <w:sz w:val="24"/>
          <w:szCs w:val="24"/>
          <w:lang/>
        </w:rPr>
        <w:t xml:space="preserve">је маја месеца 2020. године учествовао на националној конференцији </w:t>
      </w:r>
      <w:r w:rsidRPr="00E36073">
        <w:rPr>
          <w:rFonts w:ascii="Times New Roman" w:hAnsi="Times New Roman" w:cs="Times New Roman"/>
          <w:i/>
          <w:iCs/>
          <w:sz w:val="24"/>
          <w:szCs w:val="24"/>
          <w:lang/>
        </w:rPr>
        <w:t>„Касновизантијски и поствизантијски Медитеран: животни услови и свакодневица“</w:t>
      </w:r>
      <w:r w:rsidRPr="00E36073">
        <w:rPr>
          <w:rFonts w:ascii="Times New Roman" w:hAnsi="Times New Roman" w:cs="Times New Roman"/>
          <w:sz w:val="24"/>
          <w:szCs w:val="24"/>
          <w:lang/>
        </w:rPr>
        <w:t xml:space="preserve">, у организацији Филозофског факултета у Београду. </w:t>
      </w:r>
      <w:r w:rsidRPr="00E36073">
        <w:rPr>
          <w:rFonts w:ascii="Times New Roman" w:hAnsi="Times New Roman" w:cs="Times New Roman"/>
          <w:sz w:val="24"/>
          <w:szCs w:val="24"/>
        </w:rPr>
        <w:t xml:space="preserve">Октобра 2020. године учесник је међународне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E36073">
        <w:rPr>
          <w:rFonts w:ascii="Times New Roman" w:hAnsi="Times New Roman" w:cs="Times New Roman"/>
          <w:sz w:val="24"/>
          <w:szCs w:val="24"/>
        </w:rPr>
        <w:t xml:space="preserve"> радионице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“Integrating Citizen Science in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lastRenderedPageBreak/>
        <w:t>Universities: From 'What' to 'How'”,</w:t>
      </w:r>
      <w:r w:rsidRPr="00E36073">
        <w:rPr>
          <w:rFonts w:ascii="Times New Roman" w:hAnsi="Times New Roman" w:cs="Times New Roman"/>
          <w:sz w:val="24"/>
          <w:szCs w:val="24"/>
        </w:rPr>
        <w:t xml:space="preserve"> коју је организовао „LIBER Europe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36073">
        <w:rPr>
          <w:rFonts w:ascii="Times New Roman" w:hAnsi="Times New Roman" w:cs="Times New Roman"/>
          <w:sz w:val="24"/>
          <w:szCs w:val="24"/>
        </w:rPr>
        <w:t xml:space="preserve">. Јула 2021. године је учествовао на Првој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E36073">
        <w:rPr>
          <w:rFonts w:ascii="Times New Roman" w:hAnsi="Times New Roman" w:cs="Times New Roman"/>
          <w:sz w:val="24"/>
          <w:szCs w:val="24"/>
        </w:rPr>
        <w:t xml:space="preserve"> летњој школи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“Pax byzantino-slava”,</w:t>
      </w:r>
      <w:r w:rsidRPr="00E36073">
        <w:rPr>
          <w:rFonts w:ascii="Times New Roman" w:hAnsi="Times New Roman" w:cs="Times New Roman"/>
          <w:sz w:val="24"/>
          <w:szCs w:val="24"/>
        </w:rPr>
        <w:t xml:space="preserve"> под покровитељством истраживачке мреже PAX BYZANTINO-SLAVA. Био је </w:t>
      </w:r>
      <w:r w:rsidRPr="00E36073">
        <w:rPr>
          <w:rFonts w:ascii="Times New Roman" w:hAnsi="Times New Roman" w:cs="Times New Roman"/>
          <w:sz w:val="24"/>
          <w:szCs w:val="24"/>
        </w:rPr>
        <w:t xml:space="preserve">полазник летње школе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„Православни Балкан у XIII и XIV веку“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 у манастиру Св. Прохора Пчињског, коју су организовали Епархија Врањска СПЦ и Катедра за Историју Византије и Семинар за византологију Филозофског факултета у Београду. Октобра 2023. године учеств</w:t>
      </w:r>
      <w:r w:rsidRPr="00E36073">
        <w:rPr>
          <w:rFonts w:ascii="Times New Roman" w:hAnsi="Times New Roman" w:cs="Times New Roman"/>
          <w:sz w:val="24"/>
          <w:szCs w:val="24"/>
        </w:rPr>
        <w:t xml:space="preserve">овао је на међународној научној конференцији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“The Balkans after 1204”, </w:t>
      </w:r>
      <w:r w:rsidRPr="00E36073">
        <w:rPr>
          <w:rFonts w:ascii="Times New Roman" w:hAnsi="Times New Roman" w:cs="Times New Roman"/>
          <w:sz w:val="24"/>
          <w:szCs w:val="24"/>
        </w:rPr>
        <w:t>коју је у сарадњи са Семинаром за византологију Филозофског факултета у Београду организовао Institute of Ethnology and Folklore Studies with Ethnographic Museum, Bulgarian Academy of S</w:t>
      </w:r>
      <w:r w:rsidRPr="00E36073">
        <w:rPr>
          <w:rFonts w:ascii="Times New Roman" w:hAnsi="Times New Roman" w:cs="Times New Roman"/>
          <w:sz w:val="24"/>
          <w:szCs w:val="24"/>
        </w:rPr>
        <w:t xml:space="preserve">ciences (Софија, Република Бугарска). Јуна 2024. године саопштење је изложио на међународној научној конференцији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„Ниш и Византија XXIII“ </w:t>
      </w:r>
      <w:r w:rsidRPr="00E36073">
        <w:rPr>
          <w:rFonts w:ascii="Times New Roman" w:hAnsi="Times New Roman" w:cs="Times New Roman"/>
          <w:sz w:val="24"/>
          <w:szCs w:val="24"/>
        </w:rPr>
        <w:t>(Византија и Византијски свет – 324 - 2024 – од Византиона ка Константинопољу и Новом Риму), у организацији Универзите</w:t>
      </w:r>
      <w:r w:rsidRPr="00E36073">
        <w:rPr>
          <w:rFonts w:ascii="Times New Roman" w:hAnsi="Times New Roman" w:cs="Times New Roman"/>
          <w:sz w:val="24"/>
          <w:szCs w:val="24"/>
        </w:rPr>
        <w:t xml:space="preserve">та у Нишу, Епархије Нишке СПЦ и Нишког културног центра. Октобра исте године, учествује и на међународној научној конференцији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„Историја, култура, идентитет“</w:t>
      </w:r>
      <w:r w:rsidRPr="00E36073">
        <w:rPr>
          <w:rFonts w:ascii="Times New Roman" w:hAnsi="Times New Roman" w:cs="Times New Roman"/>
          <w:sz w:val="24"/>
          <w:szCs w:val="24"/>
        </w:rPr>
        <w:t xml:space="preserve"> на Филозофском факултету Универзитета у Приштини са привременим седиштем у Косовској Митровици. 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П</w:t>
      </w:r>
      <w:r w:rsidRPr="00E36073">
        <w:rPr>
          <w:rFonts w:ascii="Times New Roman" w:hAnsi="Times New Roman" w:cs="Times New Roman"/>
          <w:sz w:val="24"/>
          <w:szCs w:val="24"/>
        </w:rPr>
        <w:t>риликом стручне посете Филозофском факултету у Палерму и Сицилијанском институту за византијске и неохеленске студије „Бруно Лавањини“ (Република Италија), у марту 2024, где је боравио ради стручног усавршавања, Вук Самчевић је одржао предавање за студенте</w:t>
      </w:r>
      <w:r w:rsidRPr="00E36073">
        <w:rPr>
          <w:rFonts w:ascii="Times New Roman" w:hAnsi="Times New Roman" w:cs="Times New Roman"/>
          <w:sz w:val="24"/>
          <w:szCs w:val="24"/>
        </w:rPr>
        <w:t xml:space="preserve"> историје на Филозофском факултету у Палерму под насловом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“Bizantini e Serbi: una breve introduzione”</w:t>
      </w:r>
      <w:r w:rsidRPr="00E36073">
        <w:rPr>
          <w:rFonts w:ascii="Times New Roman" w:hAnsi="Times New Roman" w:cs="Times New Roman"/>
          <w:sz w:val="24"/>
          <w:szCs w:val="24"/>
        </w:rPr>
        <w:t>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Веће научних области друштвено-хуманистичких наука Универзитета у Београду прихватило је 30. новембра 2021. године тему докторске дисертације Вука Самчев</w:t>
      </w:r>
      <w:r w:rsidRPr="00E36073">
        <w:rPr>
          <w:rFonts w:ascii="Times New Roman" w:hAnsi="Times New Roman" w:cs="Times New Roman"/>
          <w:sz w:val="24"/>
          <w:szCs w:val="24"/>
        </w:rPr>
        <w:t xml:space="preserve">ића, МА – под менторством проф. др Владе Станковића – насловљену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„Византинци и норманска Италија и Сицилија од XI до XIII века: идентитет, религија и политичке прилике“.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Вук Самчевић, МА је објавио шест научних радова, приказа и стручних публикација на </w:t>
      </w:r>
      <w:r w:rsidRPr="00E36073">
        <w:rPr>
          <w:rFonts w:ascii="Times New Roman" w:hAnsi="Times New Roman" w:cs="Times New Roman"/>
          <w:sz w:val="24"/>
          <w:szCs w:val="24"/>
        </w:rPr>
        <w:t>српском и енглеском језику: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36073" w:rsidRDefault="00E36073" w:rsidP="00E3607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  <w:lang/>
        </w:rPr>
        <w:lastRenderedPageBreak/>
        <w:t>Рад у међународном часопису (М23)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7C0725" w:rsidRPr="00E36073" w:rsidRDefault="00397A9D" w:rsidP="00E3607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Samčević, Vuk R. (2024). </w:t>
      </w:r>
      <w:r w:rsidRPr="00E36073">
        <w:rPr>
          <w:rFonts w:ascii="Times New Roman" w:hAnsi="Times New Roman" w:cs="Times New Roman"/>
          <w:sz w:val="24"/>
          <w:szCs w:val="24"/>
        </w:rPr>
        <w:t>“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The Most Noble Part of the Empire</w:t>
      </w:r>
      <w:r w:rsidRPr="00E36073">
        <w:rPr>
          <w:rFonts w:ascii="Times New Roman" w:hAnsi="Times New Roman" w:cs="Times New Roman"/>
          <w:sz w:val="24"/>
          <w:szCs w:val="24"/>
        </w:rPr>
        <w:t>: The Image of Italy and Sicily in 11th-Century Byzantine Historiography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36073">
        <w:rPr>
          <w:rFonts w:ascii="Times New Roman" w:hAnsi="Times New Roman" w:cs="Times New Roman"/>
          <w:sz w:val="24"/>
          <w:szCs w:val="24"/>
        </w:rPr>
        <w:t xml:space="preserve">.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Collection of Papers of the Faculty of Philosophy</w:t>
      </w:r>
      <w:r w:rsidRPr="00E360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54</w:t>
      </w:r>
      <w:r w:rsidRPr="00E360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36073">
        <w:rPr>
          <w:rFonts w:ascii="Times New Roman" w:hAnsi="Times New Roman" w:cs="Times New Roman"/>
          <w:sz w:val="24"/>
          <w:szCs w:val="24"/>
        </w:rPr>
        <w:t xml:space="preserve">(3): </w:t>
      </w:r>
      <w:r w:rsidRPr="00E36073">
        <w:rPr>
          <w:rFonts w:ascii="Times New Roman" w:hAnsi="Times New Roman" w:cs="Times New Roman"/>
          <w:sz w:val="24"/>
          <w:szCs w:val="24"/>
        </w:rPr>
        <w:t>213–236.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У овом исцрпном раду, где је кандидат анализирао дела византијских историчара XI века, Вук Самчевић ставља питање Италије и Сицилије у шири план византијског колективног памћења и актуелних политичких дешавања када је Византија управо и остала без</w:t>
      </w:r>
      <w:r w:rsidRPr="00E36073">
        <w:rPr>
          <w:rFonts w:ascii="Times New Roman" w:hAnsi="Times New Roman" w:cs="Times New Roman"/>
          <w:sz w:val="24"/>
          <w:szCs w:val="24"/>
        </w:rPr>
        <w:t xml:space="preserve"> тих територија. Кроз систематско читање извора и бављење самим терминима који се користе у старогрчком језику, Самчевић не даје препричани преглед слике Италије и Сицилије, већ проблематизује њихово место у византијским списима са посебном историјском важ</w:t>
      </w:r>
      <w:r w:rsidRPr="00E36073">
        <w:rPr>
          <w:rFonts w:ascii="Times New Roman" w:hAnsi="Times New Roman" w:cs="Times New Roman"/>
          <w:sz w:val="24"/>
          <w:szCs w:val="24"/>
        </w:rPr>
        <w:t>ношћу. Постављајући питање како су Византинци као Римљани гледали на земљу одакле су потицали, кандидат пружа значајан увид у византијско разумевање како њихове прошлости, тако и специфичног политичког тренутка византијског XI века. Методолошки се није бав</w:t>
      </w:r>
      <w:r w:rsidRPr="00E36073">
        <w:rPr>
          <w:rFonts w:ascii="Times New Roman" w:hAnsi="Times New Roman" w:cs="Times New Roman"/>
          <w:sz w:val="24"/>
          <w:szCs w:val="24"/>
        </w:rPr>
        <w:t>ио само хронологијом догађаја, већ заправо питањем на који начин Италија и Сицилија налазе своје место у делима византијских историчара, чиме и показује суштинску разлику у византијској перцепцији између далеке Сицилије и римске Италије. Такође, аутор пока</w:t>
      </w:r>
      <w:r w:rsidRPr="00E36073">
        <w:rPr>
          <w:rFonts w:ascii="Times New Roman" w:hAnsi="Times New Roman" w:cs="Times New Roman"/>
          <w:sz w:val="24"/>
          <w:szCs w:val="24"/>
        </w:rPr>
        <w:t>зује значај ових питања за боље разумевање каријере византијског побуњеника и војсковође Георгија Манијакиса, као и зачетак представе Нормана у Византији пре него што им византијски историчари и хроничари посвете много већу пажњу у наредном столећу.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>Рад у</w:t>
      </w:r>
      <w:r w:rsidRPr="00E36073">
        <w:rPr>
          <w:rFonts w:ascii="Times New Roman" w:hAnsi="Times New Roman" w:cs="Times New Roman"/>
          <w:b/>
          <w:bCs/>
          <w:sz w:val="24"/>
          <w:szCs w:val="24"/>
        </w:rPr>
        <w:t xml:space="preserve"> међународном часопису (М23)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Samčević, Vuk R., Petar Nurkić (2023). </w:t>
      </w:r>
      <w:r w:rsidRPr="00E36073">
        <w:rPr>
          <w:rFonts w:ascii="Times New Roman" w:hAnsi="Times New Roman" w:cs="Times New Roman"/>
          <w:sz w:val="24"/>
          <w:szCs w:val="24"/>
        </w:rPr>
        <w:t>“A</w:t>
      </w:r>
      <w:r w:rsidRPr="00E36073">
        <w:rPr>
          <w:rFonts w:ascii="Times New Roman" w:hAnsi="Times New Roman" w:cs="Times New Roman"/>
          <w:sz w:val="24"/>
          <w:szCs w:val="24"/>
        </w:rPr>
        <w:t xml:space="preserve"> myth as a replacement for a history: ethnogenetic elements in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De Administrando Imperio</w:t>
      </w:r>
      <w:r w:rsidRPr="00E36073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Chronicle of the Priest of Duklja</w:t>
      </w:r>
      <w:r w:rsidRPr="00E36073">
        <w:rPr>
          <w:rFonts w:ascii="Times New Roman" w:hAnsi="Times New Roman" w:cs="Times New Roman"/>
          <w:sz w:val="24"/>
          <w:szCs w:val="24"/>
        </w:rPr>
        <w:t>”</w:t>
      </w:r>
      <w:r w:rsidRPr="00E36073">
        <w:rPr>
          <w:rFonts w:ascii="Times New Roman" w:hAnsi="Times New Roman" w:cs="Times New Roman"/>
          <w:sz w:val="24"/>
          <w:szCs w:val="24"/>
        </w:rPr>
        <w:t xml:space="preserve">.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Гласник Етнографског института САНУ 71</w:t>
      </w:r>
      <w:r w:rsidRPr="00E36073">
        <w:rPr>
          <w:rFonts w:ascii="Times New Roman" w:hAnsi="Times New Roman" w:cs="Times New Roman"/>
          <w:sz w:val="24"/>
          <w:szCs w:val="24"/>
        </w:rPr>
        <w:t xml:space="preserve"> (1): 123–150.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У овом раду, кандидат Вук Самчевић (као први аутор) упоређује два најпознатија историјска извора која су повезана са доласком Срба и Словена на Балкан. Због значаја који ови радови имају како у научној, тако и у јавној сфери, Самчевић и Нуркић, као </w:t>
      </w:r>
      <w:r w:rsidRPr="00E36073">
        <w:rPr>
          <w:rFonts w:ascii="Times New Roman" w:hAnsi="Times New Roman" w:cs="Times New Roman"/>
          <w:sz w:val="24"/>
          <w:szCs w:val="24"/>
        </w:rPr>
        <w:lastRenderedPageBreak/>
        <w:t>медиеви</w:t>
      </w:r>
      <w:r w:rsidRPr="00E36073">
        <w:rPr>
          <w:rFonts w:ascii="Times New Roman" w:hAnsi="Times New Roman" w:cs="Times New Roman"/>
          <w:sz w:val="24"/>
          <w:szCs w:val="24"/>
        </w:rPr>
        <w:t xml:space="preserve">ста и епистемичар покушавају на један нов начин, користећи методологију за квалитативну и квантитативну анализу кроз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Quirkos</w:t>
      </w:r>
      <w:r w:rsidRPr="00E36073">
        <w:rPr>
          <w:rFonts w:ascii="Times New Roman" w:hAnsi="Times New Roman" w:cs="Times New Roman"/>
          <w:sz w:val="24"/>
          <w:szCs w:val="24"/>
        </w:rPr>
        <w:t xml:space="preserve"> софтвер, за једно питање које се у домаћој, а и страној историографији најчешће испитују старим методима већ више деценија. Ослањај</w:t>
      </w:r>
      <w:r w:rsidRPr="00E36073">
        <w:rPr>
          <w:rFonts w:ascii="Times New Roman" w:hAnsi="Times New Roman" w:cs="Times New Roman"/>
          <w:sz w:val="24"/>
          <w:szCs w:val="24"/>
        </w:rPr>
        <w:t>ући се на информације из источника, као на митове а не историјске факте, аутори успевају да се баве митовима као причама за себе и да упореде прво њихову корелацију како међусобно, тако и унутар самих текстова стварајући идејне и тематске чворове. На тај н</w:t>
      </w:r>
      <w:r w:rsidRPr="00E36073">
        <w:rPr>
          <w:rFonts w:ascii="Times New Roman" w:hAnsi="Times New Roman" w:cs="Times New Roman"/>
          <w:sz w:val="24"/>
          <w:szCs w:val="24"/>
        </w:rPr>
        <w:t>ачин, анализирајући грчки и латински оригинал, аутори испитују пет тематских чворова ових наратива, показујући на тај начин како њихову жанровску структуру, а потом и карактер информација унутар извора. Изреченим, кандидат и други аутор кроз један нов мето</w:t>
      </w:r>
      <w:r w:rsidRPr="00E36073">
        <w:rPr>
          <w:rFonts w:ascii="Times New Roman" w:hAnsi="Times New Roman" w:cs="Times New Roman"/>
          <w:sz w:val="24"/>
          <w:szCs w:val="24"/>
        </w:rPr>
        <w:t>долошки приступ, интердисциплинарно, дају свој научни допринос овој увек актуелној теми у историографији.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eastAsia="Calibri" w:hAnsi="Times New Roman" w:cs="Times New Roman"/>
          <w:b/>
          <w:sz w:val="24"/>
          <w:szCs w:val="24"/>
        </w:rPr>
        <w:t>Рад у националном часопису међународног значаја (М24)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Самчевић, Вук Р. (2022). „Досељавање Словена на Балкан и њихови односи са Византијом: паралелн</w:t>
      </w:r>
      <w:r w:rsidRPr="00E36073">
        <w:rPr>
          <w:rFonts w:ascii="Times New Roman" w:hAnsi="Times New Roman" w:cs="Times New Roman"/>
          <w:sz w:val="24"/>
          <w:szCs w:val="24"/>
        </w:rPr>
        <w:t xml:space="preserve">а анализа грчких и српских школских уџбеника“.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Годишњак за друштвену историју</w:t>
      </w:r>
      <w:r w:rsidRPr="00E36073">
        <w:rPr>
          <w:rFonts w:ascii="Times New Roman" w:hAnsi="Times New Roman" w:cs="Times New Roman"/>
          <w:sz w:val="24"/>
          <w:szCs w:val="24"/>
        </w:rPr>
        <w:t xml:space="preserve"> 29 (1): 67–92.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Способност кандидата Вука Самчевића да схвати, разматра и детаљно анализира сложене историографске наративе и њихове субконтексте, дошла је посебно до изражаја у њ</w:t>
      </w:r>
      <w:r w:rsidRPr="00E36073">
        <w:rPr>
          <w:rFonts w:ascii="Times New Roman" w:hAnsi="Times New Roman" w:cs="Times New Roman"/>
          <w:sz w:val="24"/>
          <w:szCs w:val="24"/>
        </w:rPr>
        <w:t>еговим истраживањима начина на који је питање досељавања Словена на Балкан и њиховог односа са Византијским царство тумачено и представљено у школским уџбеницима у Србији и у Грчкој. Захваљујући изврсном познавању и новогрчког језика, Вук Самчевић је у ово</w:t>
      </w:r>
      <w:r w:rsidRPr="00E36073">
        <w:rPr>
          <w:rFonts w:ascii="Times New Roman" w:hAnsi="Times New Roman" w:cs="Times New Roman"/>
          <w:sz w:val="24"/>
          <w:szCs w:val="24"/>
        </w:rPr>
        <w:t>м раду дао оригиналан компаративни прилог феномену перцепције словенског утицаја на Византију, једном од кључних питања у византијским студијама повезаног са проблемом самог идентитета Римског царства са центром у Цариграду.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eastAsia="Calibri" w:hAnsi="Times New Roman" w:cs="Times New Roman"/>
          <w:b/>
          <w:sz w:val="24"/>
          <w:szCs w:val="24"/>
        </w:rPr>
        <w:t>Саопштење са</w:t>
      </w:r>
      <w:r w:rsidRPr="00E36073">
        <w:rPr>
          <w:rFonts w:ascii="Times New Roman" w:hAnsi="Times New Roman" w:cs="Times New Roman"/>
          <w:b/>
          <w:sz w:val="24"/>
          <w:szCs w:val="24"/>
        </w:rPr>
        <w:t xml:space="preserve"> научног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 скупа националног значаја штампано у целини (М63)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lastRenderedPageBreak/>
        <w:t xml:space="preserve">Samčević, Vuk R. (2020). „Rimstvo u srcu Mediterana, percepcije legitimiteta u Kraljevini Siciliji: razmatranje narativa sicilijanskih istoričara“ (116–124). U: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Kasnovizantijski i postvizantijski Meditera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n: životni uslovi i svakodnevica.</w:t>
      </w:r>
      <w:r w:rsidRPr="00E36073">
        <w:rPr>
          <w:rFonts w:ascii="Times New Roman" w:hAnsi="Times New Roman" w:cs="Times New Roman"/>
          <w:sz w:val="24"/>
          <w:szCs w:val="24"/>
        </w:rPr>
        <w:t xml:space="preserve"> Beograd: Naučno društvo za istoriju zdravstvene kulture.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Овај оригинални истраживачки рад анализира феномен римства у јужној Италији и Краљевини Сицилији. Својим познавањем изворног материјала, како византијских текстова, </w:t>
      </w:r>
      <w:r w:rsidRPr="00E36073">
        <w:rPr>
          <w:rFonts w:ascii="Times New Roman" w:hAnsi="Times New Roman" w:cs="Times New Roman"/>
          <w:sz w:val="24"/>
          <w:szCs w:val="24"/>
        </w:rPr>
        <w:t>тако и извора латинске (италијанске) провенијенције, као и методолошким приступом и познавањем савремених теоријских основа за изучавања комплексног питања идентитета у шире схваћеном византијском свету, Вук Самчевић је показао научну зрелост и акрибију, к</w:t>
      </w:r>
      <w:r w:rsidRPr="00E36073">
        <w:rPr>
          <w:rFonts w:ascii="Times New Roman" w:hAnsi="Times New Roman" w:cs="Times New Roman"/>
          <w:sz w:val="24"/>
          <w:szCs w:val="24"/>
        </w:rPr>
        <w:t>оја је била приметна већ и у његовом обимном мастер раду.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Саопштење са </w:t>
      </w:r>
      <w:r w:rsidRPr="00E36073">
        <w:rPr>
          <w:rFonts w:ascii="Times New Roman" w:hAnsi="Times New Roman" w:cs="Times New Roman"/>
          <w:b/>
          <w:sz w:val="24"/>
          <w:szCs w:val="24"/>
        </w:rPr>
        <w:t xml:space="preserve">научног 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скупа </w:t>
      </w:r>
      <w:r w:rsidRPr="00E36073">
        <w:rPr>
          <w:rFonts w:ascii="Times New Roman" w:hAnsi="Times New Roman" w:cs="Times New Roman"/>
          <w:b/>
          <w:sz w:val="24"/>
          <w:szCs w:val="24"/>
        </w:rPr>
        <w:t>међународног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 значаја штампано у </w:t>
      </w:r>
      <w:r w:rsidRPr="00E36073">
        <w:rPr>
          <w:rFonts w:ascii="Times New Roman" w:hAnsi="Times New Roman" w:cs="Times New Roman"/>
          <w:b/>
          <w:sz w:val="24"/>
          <w:szCs w:val="24"/>
        </w:rPr>
        <w:t>изводу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 (М</w:t>
      </w:r>
      <w:r w:rsidRPr="00E36073">
        <w:rPr>
          <w:rFonts w:ascii="Times New Roman" w:hAnsi="Times New Roman" w:cs="Times New Roman"/>
          <w:b/>
          <w:sz w:val="24"/>
          <w:szCs w:val="24"/>
        </w:rPr>
        <w:t>34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Самчевић, Вук Р. (2024). „Православни светац у Италији пред Велики раскол: контекст византијског и православног идентитета н</w:t>
      </w:r>
      <w:r w:rsidRPr="00E36073">
        <w:rPr>
          <w:rFonts w:ascii="Times New Roman" w:hAnsi="Times New Roman" w:cs="Times New Roman"/>
          <w:sz w:val="24"/>
          <w:szCs w:val="24"/>
        </w:rPr>
        <w:t xml:space="preserve">а примеру Св. Нила Росанског“ (310–312).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 xml:space="preserve">Међународна научна конференција </w:t>
      </w:r>
      <w:r w:rsidRPr="00E36073">
        <w:rPr>
          <w:rFonts w:ascii="Times New Roman" w:hAnsi="Times New Roman" w:cs="Times New Roman"/>
          <w:sz w:val="24"/>
          <w:szCs w:val="24"/>
        </w:rPr>
        <w:t>Историја, култура, идентитет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: Зборник резимеа</w:t>
      </w:r>
      <w:r w:rsidRPr="00E36073">
        <w:rPr>
          <w:rFonts w:ascii="Times New Roman" w:hAnsi="Times New Roman" w:cs="Times New Roman"/>
          <w:sz w:val="24"/>
          <w:szCs w:val="24"/>
        </w:rPr>
        <w:t>. Косовска Митровица: Универзитет у Приштини, Филозофски факултет.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 xml:space="preserve">У овом изводу кандидат Вук Самчевић износи значај једног </w:t>
      </w:r>
      <w:r w:rsidRPr="00E36073">
        <w:rPr>
          <w:rFonts w:ascii="Times New Roman" w:hAnsi="Times New Roman" w:cs="Times New Roman"/>
          <w:sz w:val="24"/>
          <w:szCs w:val="24"/>
        </w:rPr>
        <w:t>јужноиталијанског свеца, Св. Нила Росанског, како би кроз његов пример приказао сложеност процеса удаљавања двеју цркава у XI веку. Аутор истиче сву проблематику и комплексност јужноиталијанских светаца који су припадали и православном и римокатоличком рел</w:t>
      </w:r>
      <w:r w:rsidRPr="00E36073">
        <w:rPr>
          <w:rFonts w:ascii="Times New Roman" w:hAnsi="Times New Roman" w:cs="Times New Roman"/>
          <w:sz w:val="24"/>
          <w:szCs w:val="24"/>
        </w:rPr>
        <w:t>игијском и културолошком миљеу, постављајући питање шта нам то говори везано за њихов идентитет и како нам такви примери управо због тога могу бити веома значајни.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sz w:val="24"/>
          <w:szCs w:val="24"/>
        </w:rPr>
        <w:t>Приказ</w:t>
      </w:r>
      <w:r w:rsidRPr="00E36073">
        <w:rPr>
          <w:rFonts w:ascii="Times New Roman" w:eastAsia="Calibri" w:hAnsi="Times New Roman" w:cs="Times New Roman"/>
          <w:b/>
          <w:sz w:val="24"/>
          <w:szCs w:val="24"/>
        </w:rPr>
        <w:t xml:space="preserve"> у националном часопису међународног значаја (М24)</w:t>
      </w:r>
    </w:p>
    <w:p w:rsidR="007C0725" w:rsidRPr="00E36073" w:rsidRDefault="007C0725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lastRenderedPageBreak/>
        <w:t>Самчевић, Вук Р. (2023). “Sotto l</w:t>
      </w:r>
      <w:r w:rsidRPr="00E36073">
        <w:rPr>
          <w:rFonts w:ascii="Times New Roman" w:hAnsi="Times New Roman" w:cs="Times New Roman"/>
          <w:sz w:val="24"/>
          <w:szCs w:val="24"/>
        </w:rPr>
        <w:t>o sguardo di Ruggero : Un sovrano, un regno, una città del Mediterraneo medievale, a cura di Francesco Paolo Tocco, Centro Studi Ruggero II – Città di Cefalù, Cefalù 2022, 388 pp.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36073">
        <w:rPr>
          <w:rFonts w:ascii="Times New Roman" w:hAnsi="Times New Roman" w:cs="Times New Roman"/>
          <w:sz w:val="24"/>
          <w:szCs w:val="24"/>
        </w:rPr>
        <w:t xml:space="preserve">.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Историјски часопис</w:t>
      </w:r>
      <w:r w:rsidRPr="00E36073">
        <w:rPr>
          <w:rFonts w:ascii="Times New Roman" w:hAnsi="Times New Roman" w:cs="Times New Roman"/>
          <w:sz w:val="24"/>
          <w:szCs w:val="24"/>
        </w:rPr>
        <w:t xml:space="preserve"> </w:t>
      </w:r>
      <w:r w:rsidRPr="00E36073">
        <w:rPr>
          <w:rFonts w:ascii="Times New Roman" w:hAnsi="Times New Roman" w:cs="Times New Roman"/>
          <w:i/>
          <w:iCs/>
          <w:sz w:val="24"/>
          <w:szCs w:val="24"/>
        </w:rPr>
        <w:t>72</w:t>
      </w:r>
      <w:r w:rsidRPr="00E36073">
        <w:rPr>
          <w:rFonts w:ascii="Times New Roman" w:hAnsi="Times New Roman" w:cs="Times New Roman"/>
          <w:sz w:val="24"/>
          <w:szCs w:val="24"/>
        </w:rPr>
        <w:t>: 552–558.</w:t>
      </w:r>
    </w:p>
    <w:p w:rsidR="007C0725" w:rsidRPr="00E36073" w:rsidRDefault="00397A9D" w:rsidP="00E3607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Кандидат Вук Самчевић је овим радом приказ</w:t>
      </w:r>
      <w:r w:rsidRPr="00E36073">
        <w:rPr>
          <w:rFonts w:ascii="Times New Roman" w:hAnsi="Times New Roman" w:cs="Times New Roman"/>
          <w:sz w:val="24"/>
          <w:szCs w:val="24"/>
        </w:rPr>
        <w:t xml:space="preserve">ао један веома важан зборник за историју средњовековног Медитерана, који представља најновија сазнања на пољу истраживања сицилијанског краља Руђера II и Сицилије у његово доба. Својим познавањем енглеског, италијанског и шпанског, аутор је омогућио ширем </w:t>
      </w:r>
      <w:r w:rsidRPr="00E36073">
        <w:rPr>
          <w:rFonts w:ascii="Times New Roman" w:hAnsi="Times New Roman" w:cs="Times New Roman"/>
          <w:sz w:val="24"/>
          <w:szCs w:val="24"/>
        </w:rPr>
        <w:t>кругу српске научне заједнице да се упозна са главним пољима истраживања везано за историју норманске Сицилије, представљајући им такође најважније закључке аутора зборника.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Осим наведених објављених радова, кандидат Вук Самчевић, МА је приложио и радове к</w:t>
      </w:r>
      <w:r w:rsidRPr="00E36073">
        <w:rPr>
          <w:rFonts w:ascii="Times New Roman" w:hAnsi="Times New Roman" w:cs="Times New Roman"/>
          <w:sz w:val="24"/>
          <w:szCs w:val="24"/>
        </w:rPr>
        <w:t>оји су у фази објављивања, а који се такође тичу питања византијског идентитета у Јужној Италији и Сицилији, са посебним нагласком на византијску хагиографију, као и упоређивање византијских елемената у норманским и српским примерима XII и XIII века.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>3. З</w:t>
      </w:r>
      <w:r w:rsidRPr="00E36073">
        <w:rPr>
          <w:rFonts w:ascii="Times New Roman" w:hAnsi="Times New Roman" w:cs="Times New Roman"/>
          <w:b/>
          <w:bCs/>
          <w:sz w:val="24"/>
          <w:szCs w:val="24"/>
        </w:rPr>
        <w:t xml:space="preserve">АКЉУЧНО МИШЉЕЊЕ О ИСПУЊЕНОСТИ УСЛОВА </w:t>
      </w:r>
    </w:p>
    <w:p w:rsidR="007C0725" w:rsidRPr="00E36073" w:rsidRDefault="00397A9D" w:rsidP="00E36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b/>
          <w:bCs/>
          <w:sz w:val="24"/>
          <w:szCs w:val="24"/>
        </w:rPr>
        <w:t>ЗА ИЗБОР И ПРЕДЛОГ КОМИСИЈЕ</w:t>
      </w:r>
    </w:p>
    <w:p w:rsidR="007C0725" w:rsidRPr="00E36073" w:rsidRDefault="00397A9D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На основу прегледа и анализе конкурсног материјала, као и на основу личних увида у досадашње научне, стручне и педагошке квалитете кандидата, његовог колегијалног залагања у реализацији како</w:t>
      </w:r>
      <w:r w:rsidRPr="00E36073">
        <w:rPr>
          <w:rFonts w:ascii="Times New Roman" w:hAnsi="Times New Roman" w:cs="Times New Roman"/>
          <w:sz w:val="24"/>
          <w:szCs w:val="24"/>
        </w:rPr>
        <w:t xml:space="preserve"> наставе тако и других научних и дидактичких активности, способности за самостални истраживачки и оригинални научни рад, изузетну преданост педагошком раду, посвећености унапређењу сопственог знања и способности добре и квалитетне комуникације и сарадње са</w:t>
      </w:r>
      <w:r w:rsidRPr="00E36073">
        <w:rPr>
          <w:rFonts w:ascii="Times New Roman" w:hAnsi="Times New Roman" w:cs="Times New Roman"/>
          <w:sz w:val="24"/>
          <w:szCs w:val="24"/>
        </w:rPr>
        <w:t xml:space="preserve"> студентима и колегама Филозофског факултета у Београду, Комисија недвосмислено закључује да докторанд Вук Самчевић, МА – ИСПУЊАВА СВЕ УСЛОВЕ ЗА ИЗБОР У ЗВАЊЕ АСИСТЕНТА за ужу научну област ВИЗАНТОЛОГИЈА, са пуним радним временом, на одређено време од 3 го</w:t>
      </w:r>
      <w:r w:rsidRPr="00E36073">
        <w:rPr>
          <w:rFonts w:ascii="Times New Roman" w:hAnsi="Times New Roman" w:cs="Times New Roman"/>
          <w:sz w:val="24"/>
          <w:szCs w:val="24"/>
        </w:rPr>
        <w:t>дине. Комисија стога са задовољством предлаже Изборном већу Универзитета у Београду – Филозофског факултета да кандидата Вука Самчевића изабере у звање асистента за ужу научну област ВИЗАНТОЛОГИЈА.</w:t>
      </w:r>
    </w:p>
    <w:p w:rsidR="007C0725" w:rsidRPr="00E36073" w:rsidRDefault="007C0725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E36073" w:rsidP="00E3607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Београду, </w:t>
      </w:r>
      <w:r>
        <w:rPr>
          <w:rFonts w:ascii="Times New Roman" w:hAnsi="Times New Roman" w:cs="Times New Roman"/>
          <w:sz w:val="24"/>
          <w:szCs w:val="24"/>
          <w:lang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/>
        </w:rPr>
        <w:t>4</w:t>
      </w:r>
      <w:r w:rsidR="00397A9D" w:rsidRPr="00E36073">
        <w:rPr>
          <w:rFonts w:ascii="Times New Roman" w:hAnsi="Times New Roman" w:cs="Times New Roman"/>
          <w:sz w:val="24"/>
          <w:szCs w:val="24"/>
        </w:rPr>
        <w:t xml:space="preserve">.2025. године                            </w:t>
      </w:r>
      <w:r w:rsidR="00397A9D" w:rsidRPr="00E36073">
        <w:rPr>
          <w:rFonts w:ascii="Times New Roman" w:hAnsi="Times New Roman" w:cs="Times New Roman"/>
          <w:sz w:val="24"/>
          <w:szCs w:val="24"/>
        </w:rPr>
        <w:t xml:space="preserve">                 Чланови комисије:</w:t>
      </w:r>
    </w:p>
    <w:p w:rsidR="007C0725" w:rsidRPr="00E36073" w:rsidRDefault="007C0725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Др Влада Станковић, редовни професор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Универзитет у Београду – Филозофски факултет</w:t>
      </w:r>
    </w:p>
    <w:p w:rsidR="007C0725" w:rsidRPr="00E36073" w:rsidRDefault="00E36073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(</w:t>
      </w:r>
      <w:r w:rsidR="00397A9D" w:rsidRPr="00E36073">
        <w:rPr>
          <w:rFonts w:ascii="Times New Roman" w:hAnsi="Times New Roman" w:cs="Times New Roman"/>
          <w:sz w:val="24"/>
          <w:szCs w:val="24"/>
        </w:rPr>
        <w:t>председавајући Комисије</w:t>
      </w:r>
      <w:r>
        <w:rPr>
          <w:rFonts w:ascii="Times New Roman" w:hAnsi="Times New Roman" w:cs="Times New Roman"/>
          <w:sz w:val="24"/>
          <w:szCs w:val="24"/>
          <w:lang/>
        </w:rPr>
        <w:t>)</w:t>
      </w:r>
    </w:p>
    <w:p w:rsidR="007C0725" w:rsidRPr="00E36073" w:rsidRDefault="007C0725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7C0725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Др Драгољуб Марјановић, ванредни професор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Универзитет у Београду – Филозофски факултет</w:t>
      </w:r>
    </w:p>
    <w:p w:rsidR="007C0725" w:rsidRPr="00E36073" w:rsidRDefault="007C0725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7C0725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Др Јасмина Шаранац Стаменковић, ванредни професор</w:t>
      </w:r>
    </w:p>
    <w:p w:rsidR="007C0725" w:rsidRPr="00E36073" w:rsidRDefault="00397A9D" w:rsidP="00E3607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073">
        <w:rPr>
          <w:rFonts w:ascii="Times New Roman" w:hAnsi="Times New Roman" w:cs="Times New Roman"/>
          <w:sz w:val="24"/>
          <w:szCs w:val="24"/>
        </w:rPr>
        <w:t>Универзитет у Нишу – Филозофски факултет</w:t>
      </w:r>
    </w:p>
    <w:sectPr w:rsidR="007C0725" w:rsidRPr="00E36073" w:rsidSect="007C07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A9D" w:rsidRDefault="00397A9D" w:rsidP="007C0725">
      <w:pPr>
        <w:spacing w:after="0" w:line="240" w:lineRule="auto"/>
      </w:pPr>
      <w:r>
        <w:separator/>
      </w:r>
    </w:p>
  </w:endnote>
  <w:endnote w:type="continuationSeparator" w:id="0">
    <w:p w:rsidR="00397A9D" w:rsidRDefault="00397A9D" w:rsidP="007C0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A9D" w:rsidRDefault="00397A9D" w:rsidP="007C0725">
      <w:pPr>
        <w:spacing w:after="0" w:line="240" w:lineRule="auto"/>
      </w:pPr>
      <w:r>
        <w:separator/>
      </w:r>
    </w:p>
  </w:footnote>
  <w:footnote w:type="continuationSeparator" w:id="0">
    <w:p w:rsidR="00397A9D" w:rsidRDefault="00397A9D" w:rsidP="007C0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25" w:rsidRDefault="007C07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7064"/>
    <w:multiLevelType w:val="multilevel"/>
    <w:tmpl w:val="037A9A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C076797"/>
    <w:multiLevelType w:val="multilevel"/>
    <w:tmpl w:val="8BFA76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148F1"/>
    <w:multiLevelType w:val="multilevel"/>
    <w:tmpl w:val="F03846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AD5658"/>
    <w:multiLevelType w:val="multilevel"/>
    <w:tmpl w:val="7C5C69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AF4570"/>
    <w:multiLevelType w:val="multilevel"/>
    <w:tmpl w:val="56DA53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47332"/>
    <w:multiLevelType w:val="multilevel"/>
    <w:tmpl w:val="1A4A0F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DEA46DE"/>
    <w:multiLevelType w:val="multilevel"/>
    <w:tmpl w:val="EA50C2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725"/>
    <w:rsid w:val="00397A9D"/>
    <w:rsid w:val="007C0725"/>
    <w:rsid w:val="00E36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74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5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80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80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A580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CA58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CA580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A580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CA580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CA5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CA5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CA5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CA580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CA580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CA5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CA580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A5801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CA580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801"/>
    <w:rPr>
      <w:b/>
      <w:bCs/>
      <w:smallCaps/>
      <w:color w:val="365F9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5175B4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5175B4"/>
  </w:style>
  <w:style w:type="paragraph" w:customStyle="1" w:styleId="Heading">
    <w:name w:val="Heading"/>
    <w:basedOn w:val="Normal"/>
    <w:next w:val="BodyText"/>
    <w:qFormat/>
    <w:rsid w:val="004E49AD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rsid w:val="004E49AD"/>
    <w:pPr>
      <w:spacing w:after="140"/>
    </w:pPr>
  </w:style>
  <w:style w:type="paragraph" w:styleId="List">
    <w:name w:val="List"/>
    <w:basedOn w:val="BodyText"/>
    <w:rsid w:val="004E49AD"/>
    <w:rPr>
      <w:rFonts w:cs="FreeSans"/>
    </w:rPr>
  </w:style>
  <w:style w:type="paragraph" w:styleId="Caption">
    <w:name w:val="caption"/>
    <w:basedOn w:val="Normal"/>
    <w:qFormat/>
    <w:rsid w:val="004E49A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4E49AD"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CA5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80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801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801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80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customStyle="1" w:styleId="HeaderandFooter">
    <w:name w:val="Header and Footer"/>
    <w:basedOn w:val="Normal"/>
    <w:qFormat/>
    <w:rsid w:val="007C0725"/>
  </w:style>
  <w:style w:type="paragraph" w:styleId="Header">
    <w:name w:val="header"/>
    <w:basedOn w:val="Normal"/>
    <w:link w:val="HeaderChar"/>
    <w:uiPriority w:val="99"/>
    <w:semiHidden/>
    <w:unhideWhenUsed/>
    <w:rsid w:val="005175B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5175B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C2546-2021-436B-838A-7FA583BA1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2351</Words>
  <Characters>13405</Characters>
  <Application>Microsoft Office Word</Application>
  <DocSecurity>0</DocSecurity>
  <Lines>111</Lines>
  <Paragraphs>31</Paragraphs>
  <ScaleCrop>false</ScaleCrop>
  <Company>Hewlett-Packard Company</Company>
  <LinksUpToDate>false</LinksUpToDate>
  <CharactersWithSpaces>15725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2025-04-15T09:01:00Z</dcterms:created>
  <dcterms:modified xsi:type="dcterms:W3CDTF">2025-04-15T09:01:00Z</dcterms:modified>
  <dc:language>en-GB</dc:language>
</cp:coreProperties>
</file>